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24829"/>
      <w:bookmarkStart w:id="1" w:name="_Toc30778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  <w:bookmarkEnd w:id="1"/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  <w:lang w:val="en-US" w:eastAsia="zh-CN"/>
        </w:rPr>
      </w:pPr>
      <w:bookmarkStart w:id="2" w:name="_Toc19885"/>
      <w:r>
        <w:rPr>
          <w:rFonts w:hint="eastAsia" w:ascii="黑体" w:hAnsi="黑体" w:eastAsia="黑体"/>
          <w:sz w:val="36"/>
          <w:szCs w:val="36"/>
          <w:lang w:val="en-US" w:eastAsia="zh-CN"/>
        </w:rPr>
        <w:t>成绩录入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教师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  <w:bookmarkEnd w:id="2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</w:p>
        </w:tc>
      </w:tr>
    </w:tbl>
    <w:p>
      <w:pPr>
        <w:pStyle w:val="2"/>
        <w:bidi w:val="0"/>
        <w:outlineLvl w:val="9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440" w:bottom="1440" w:left="1440" w:header="851" w:footer="992" w:gutter="0"/>
          <w:pgNumType w:start="1"/>
          <w:cols w:space="720" w:num="1"/>
          <w:docGrid w:type="linesAndChars" w:linePitch="312" w:charSpace="0"/>
        </w:sectPr>
      </w:pPr>
      <w:bookmarkStart w:id="3" w:name="_Toc8222"/>
      <w:bookmarkStart w:id="4" w:name="_Toc13643"/>
      <w:bookmarkStart w:id="5" w:name="_Toc313440140"/>
      <w:bookmarkStart w:id="6" w:name="_Toc2656"/>
      <w:bookmarkStart w:id="7" w:name="_Toc2170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3185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8" w:name="_Toc21493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_Toc24829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</w:t>
          </w:r>
          <w:bookmarkStart w:id="18" w:name="_GoBack"/>
          <w:bookmarkEnd w:id="18"/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_Toc24829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_Toc19885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成绩录入</w:t>
          </w:r>
          <w:r>
            <w:rPr>
              <w:rFonts w:hint="eastAsia" w:ascii="黑体" w:hAnsi="黑体" w:eastAsia="黑体"/>
              <w:szCs w:val="36"/>
            </w:rPr>
            <w:t>-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教师</w:t>
          </w:r>
          <w:r>
            <w:rPr>
              <w:rFonts w:hint="eastAsia" w:ascii="黑体" w:hAnsi="黑体" w:eastAsia="黑体"/>
              <w:szCs w:val="36"/>
            </w:rPr>
            <w:t>操作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指南</w:t>
          </w:r>
          <w:r>
            <w:tab/>
          </w:r>
          <w:r>
            <w:fldChar w:fldCharType="begin"/>
          </w:r>
          <w:r>
            <w:instrText xml:space="preserve"> PAGEREF _Toc19885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_Toc195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_Toc13181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_Toc13181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_Toc20751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>1.2 登录主界面</w:t>
          </w:r>
          <w:r>
            <w:tab/>
          </w:r>
          <w:r>
            <w:fldChar w:fldCharType="begin"/>
          </w:r>
          <w:r>
            <w:instrText xml:space="preserve"> PAGEREF _Toc20751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_Toc18954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系统的使用</w:t>
          </w:r>
          <w:r>
            <w:tab/>
          </w:r>
          <w:r>
            <w:fldChar w:fldCharType="begin"/>
          </w:r>
          <w:r>
            <w:instrText xml:space="preserve"> PAGEREF _Toc18954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_Toc20793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成绩录入</w:t>
          </w:r>
          <w:r>
            <w:tab/>
          </w:r>
          <w:r>
            <w:fldChar w:fldCharType="begin"/>
          </w:r>
          <w:r>
            <w:instrText xml:space="preserve"> PAGEREF _Toc20793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bidi w:val="0"/>
            <w:outlineLvl w:val="9"/>
            <w:rPr>
              <w:rFonts w:hint="eastAsia" w:ascii="Calibri" w:hAnsi="Calibri" w:eastAsia="宋体" w:cs="Times New Roman"/>
              <w:b/>
              <w:bCs/>
              <w:kern w:val="44"/>
              <w:sz w:val="24"/>
              <w:szCs w:val="44"/>
              <w:lang w:val="en-US" w:eastAsia="zh-CN" w:bidi="ar-SA"/>
            </w:rPr>
            <w:sectPr>
              <w:pgSz w:w="11906" w:h="16838"/>
              <w:pgMar w:top="1440" w:right="1440" w:bottom="1440" w:left="1440" w:header="851" w:footer="992" w:gutter="0"/>
              <w:pgNumType w:start="1"/>
              <w:cols w:space="720" w:num="1"/>
              <w:docGrid w:type="linesAndChar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9" w:name="_Toc195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3"/>
      <w:bookmarkEnd w:id="4"/>
      <w:bookmarkEnd w:id="8"/>
      <w:bookmarkEnd w:id="9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10" w:name="_Toc13181"/>
      <w:bookmarkStart w:id="11" w:name="_Toc14574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5"/>
      <w:bookmarkEnd w:id="6"/>
      <w:bookmarkEnd w:id="7"/>
      <w:bookmarkEnd w:id="10"/>
      <w:bookmarkEnd w:id="11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3"/>
        <w:bidi w:val="0"/>
        <w:rPr>
          <w:rFonts w:hint="default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12" w:name="_Toc7418"/>
      <w:bookmarkStart w:id="13" w:name="_Toc20751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>1.2 登录主界面</w:t>
      </w:r>
      <w:bookmarkEnd w:id="12"/>
      <w:bookmarkEnd w:id="13"/>
    </w:p>
    <w:p>
      <w:pPr>
        <w:bidi w:val="0"/>
        <w:ind w:firstLine="420" w:firstLineChars="200"/>
        <w:jc w:val="both"/>
        <w:rPr>
          <w:rFonts w:hint="default"/>
          <w:lang w:val="en-US"/>
        </w:rPr>
      </w:pPr>
      <w:bookmarkStart w:id="14" w:name="_Toc1438"/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：登陆统一身份认证，输入本人的账号密码，选择新教务系统。</w:t>
      </w:r>
    </w:p>
    <w:p>
      <w:pPr>
        <w:jc w:val="both"/>
      </w:pPr>
      <w:r>
        <w:drawing>
          <wp:inline distT="0" distB="0" distL="114300" distR="114300">
            <wp:extent cx="5724525" cy="2531745"/>
            <wp:effectExtent l="0" t="0" r="317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：在系统首页选择【成绩管理】分组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1-3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17540" cy="2621915"/>
            <wp:effectExtent l="0" t="0" r="12700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图1-2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pStyle w:val="2"/>
        <w:bidi w:val="0"/>
        <w:rPr>
          <w:rFonts w:hint="default" w:eastAsia="宋体"/>
          <w:b/>
          <w:bCs/>
          <w:color w:val="FF0000"/>
          <w:lang w:val="en-US" w:eastAsia="zh-CN"/>
        </w:rPr>
      </w:pPr>
      <w:bookmarkStart w:id="15" w:name="_Toc18954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系统的使用</w:t>
      </w:r>
      <w:bookmarkEnd w:id="14"/>
      <w:bookmarkEnd w:id="15"/>
    </w:p>
    <w:p>
      <w:pPr>
        <w:pStyle w:val="3"/>
        <w:bidi w:val="0"/>
        <w:rPr>
          <w:rFonts w:hint="default"/>
          <w:lang w:val="en-US" w:eastAsia="zh-CN"/>
        </w:rPr>
      </w:pPr>
      <w:bookmarkStart w:id="16" w:name="_Toc25671"/>
      <w:bookmarkStart w:id="17" w:name="_Toc20793"/>
      <w:r>
        <w:rPr>
          <w:rFonts w:hint="eastAsia"/>
          <w:lang w:val="en-US" w:eastAsia="zh-CN"/>
        </w:rPr>
        <w:t xml:space="preserve">2.1 </w:t>
      </w:r>
      <w:bookmarkEnd w:id="16"/>
      <w:r>
        <w:rPr>
          <w:rFonts w:hint="eastAsia"/>
          <w:lang w:val="en-US" w:eastAsia="zh-CN"/>
        </w:rPr>
        <w:t>成绩录入</w:t>
      </w:r>
      <w:bookmarkEnd w:id="17"/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功能路径</w:t>
      </w:r>
      <w:r>
        <w:rPr>
          <w:rFonts w:hint="eastAsia"/>
          <w:lang w:val="en-US" w:eastAsia="zh-CN"/>
        </w:rPr>
        <w:t>：【成绩管理】→【成绩录入】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如图2-1所示，选择【成绩管理】分组下【成绩录入】应用，进入成绩录入模块。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717540" cy="2625090"/>
            <wp:effectExtent l="0" t="0" r="12700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</w:t>
      </w: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2.1.1 成绩录入</w:t>
      </w:r>
    </w:p>
    <w:p>
      <w:pPr>
        <w:bidi w:val="0"/>
        <w:ind w:firstLine="420" w:firstLine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步骤一：成绩录入</w:t>
      </w: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功能路径</w:t>
      </w:r>
      <w:r>
        <w:rPr>
          <w:rFonts w:hint="eastAsia"/>
          <w:b w:val="0"/>
          <w:bCs w:val="0"/>
          <w:lang w:val="en-US" w:eastAsia="zh-CN"/>
        </w:rPr>
        <w:t>：【成绩录入】应用→【成绩录入】菜单→【成绩录入】tab</w:t>
      </w: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：进入“成绩录入”菜单，页面首先弹出提示框，提示教师尚有成绩待录入，如图2-1-1，点击‘确定’按钮后针对未录入成绩的班级进行成绩录入。如图2-1-2。</w:t>
      </w:r>
    </w:p>
    <w:p>
      <w:pPr>
        <w:bidi w:val="0"/>
        <w:jc w:val="both"/>
      </w:pPr>
      <w:r>
        <w:drawing>
          <wp:inline distT="0" distB="0" distL="114300" distR="114300">
            <wp:extent cx="5723255" cy="2598420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图2-1-1</w:t>
      </w:r>
    </w:p>
    <w:p>
      <w:pPr>
        <w:bidi w:val="0"/>
        <w:jc w:val="both"/>
        <w:rPr>
          <w:rFonts w:hint="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724525" cy="2360930"/>
            <wp:effectExtent l="0" t="0" r="317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图2-1-2</w:t>
      </w: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 xml:space="preserve">     </w:t>
      </w:r>
    </w:p>
    <w:p>
      <w:pPr>
        <w:bidi w:val="0"/>
        <w:jc w:val="both"/>
      </w:pP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：维护成绩录入方式，确认是百分制还是其他，默认是百分制，如图2-1-3：</w:t>
      </w:r>
    </w:p>
    <w:p>
      <w:pPr>
        <w:bidi w:val="0"/>
        <w:jc w:val="both"/>
      </w:pPr>
      <w:r>
        <w:drawing>
          <wp:inline distT="0" distB="0" distL="114300" distR="114300">
            <wp:extent cx="5728970" cy="3205480"/>
            <wp:effectExtent l="0" t="0" r="1270" b="1016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图2-1-3</w:t>
      </w: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第三步（录入成绩）</w:t>
      </w:r>
      <w:r>
        <w:rPr>
          <w:rFonts w:hint="eastAsia"/>
          <w:b w:val="0"/>
          <w:bCs w:val="0"/>
          <w:lang w:val="en-US" w:eastAsia="zh-CN"/>
        </w:rPr>
        <w:t>：录入成绩的方式包含两种，一是通过下载成绩导入模板，在excel导入模板中输入成绩后导入成绩；二是直接在成绩输入框录入学生成绩（输入总评成绩即可，系统将自动计算总成绩），如图2-1-4。</w:t>
      </w: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730875" cy="2687320"/>
            <wp:effectExtent l="0" t="0" r="952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图2-1-4</w:t>
      </w: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注：</w:t>
      </w:r>
    </w:p>
    <w:p>
      <w:pPr>
        <w:numPr>
          <w:ilvl w:val="0"/>
          <w:numId w:val="1"/>
        </w:numPr>
        <w:bidi w:val="0"/>
        <w:ind w:firstLine="420" w:firstLineChars="0"/>
        <w:jc w:val="both"/>
        <w:rPr>
          <w:rFonts w:hint="default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成绩预览按钮：预览学生成绩情况，包含学生各个分项成绩（总评、总成绩等），如图2-1-5；</w:t>
      </w:r>
    </w:p>
    <w:p>
      <w:p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26430" cy="2410460"/>
            <wp:effectExtent l="0" t="0" r="3810" b="1270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图2-1-5</w:t>
      </w:r>
    </w:p>
    <w:p>
      <w:pPr>
        <w:bidi w:val="0"/>
        <w:ind w:firstLine="420" w:firstLineChars="0"/>
        <w:jc w:val="both"/>
        <w:rPr>
          <w:rFonts w:hint="default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第四步</w:t>
      </w:r>
      <w:r>
        <w:rPr>
          <w:rFonts w:hint="eastAsia"/>
          <w:b w:val="0"/>
          <w:bCs w:val="0"/>
          <w:lang w:val="en-US" w:eastAsia="zh-CN"/>
        </w:rPr>
        <w:t>：如有学生有特殊情况的，点击“特殊原因”输入框，维护特殊原因，如图2-1-6。</w:t>
      </w: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723255" cy="2491105"/>
            <wp:effectExtent l="0" t="0" r="444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图2-1-6</w:t>
      </w:r>
    </w:p>
    <w:p>
      <w:pPr>
        <w:ind w:firstLine="540" w:firstLineChars="300"/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highlight w:val="red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highlight w:val="red"/>
          <w:shd w:val="clear" w:color="auto" w:fill="FFFFFF"/>
          <w:lang w:val="en-US" w:eastAsia="zh-CN" w:bidi="ar"/>
        </w:rPr>
        <w:t>注：学生若总成绩为0，必须填写“特殊原因”。</w:t>
      </w: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第五步</w:t>
      </w:r>
      <w:r>
        <w:rPr>
          <w:rFonts w:hint="eastAsia"/>
          <w:b w:val="0"/>
          <w:bCs w:val="0"/>
          <w:lang w:val="en-US" w:eastAsia="zh-CN"/>
        </w:rPr>
        <w:t>：保存或提交成绩，如果成绩录入完毕且确认没问题，可点击‘提交’按钮提交结果；如需要暂存成绩，可点击‘保存’按钮，如图2-1-7。</w:t>
      </w: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724525" cy="3100705"/>
            <wp:effectExtent l="0" t="0" r="5715" b="825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图2-1-7</w:t>
      </w: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default"/>
          <w:lang w:val="en-US" w:eastAsia="zh-CN"/>
        </w:rPr>
      </w:pPr>
    </w:p>
    <w:sectPr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       成绩录入操作指南</w:t>
    </w:r>
    <w:r>
      <w:rPr>
        <w:rFonts w:hint="eastAsia" w:ascii="宋体" w:hAnsi="宋体"/>
        <w:lang w:val="en-US" w:eastAsia="zh-CN"/>
      </w:rPr>
      <w:t>[教师]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253E11"/>
    <w:multiLevelType w:val="singleLevel"/>
    <w:tmpl w:val="74253E11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1E40323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A67A1A"/>
    <w:rsid w:val="02DA4D59"/>
    <w:rsid w:val="03247659"/>
    <w:rsid w:val="032E33B1"/>
    <w:rsid w:val="033C1901"/>
    <w:rsid w:val="033F32F6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B67BC2"/>
    <w:rsid w:val="04B7522D"/>
    <w:rsid w:val="04D71A24"/>
    <w:rsid w:val="04DA4BEB"/>
    <w:rsid w:val="04E6010E"/>
    <w:rsid w:val="05076714"/>
    <w:rsid w:val="05093513"/>
    <w:rsid w:val="052E449F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BC1E56"/>
    <w:rsid w:val="07027D3D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D626A5"/>
    <w:rsid w:val="07D94EB6"/>
    <w:rsid w:val="07DD248D"/>
    <w:rsid w:val="08272B83"/>
    <w:rsid w:val="0865055E"/>
    <w:rsid w:val="08BD34DD"/>
    <w:rsid w:val="08FC436A"/>
    <w:rsid w:val="091829DC"/>
    <w:rsid w:val="09436A8B"/>
    <w:rsid w:val="095A6DF4"/>
    <w:rsid w:val="096D2FC0"/>
    <w:rsid w:val="0978222C"/>
    <w:rsid w:val="0979769A"/>
    <w:rsid w:val="097C5E8B"/>
    <w:rsid w:val="097D0971"/>
    <w:rsid w:val="097D1073"/>
    <w:rsid w:val="098B5231"/>
    <w:rsid w:val="09E44159"/>
    <w:rsid w:val="09EB70F5"/>
    <w:rsid w:val="0A0830C7"/>
    <w:rsid w:val="0A3A2DBB"/>
    <w:rsid w:val="0A3C5B73"/>
    <w:rsid w:val="0A666D28"/>
    <w:rsid w:val="0A784D07"/>
    <w:rsid w:val="0AAC46FA"/>
    <w:rsid w:val="0AAF4827"/>
    <w:rsid w:val="0AB12030"/>
    <w:rsid w:val="0AB34C0C"/>
    <w:rsid w:val="0AB92AFC"/>
    <w:rsid w:val="0AD305A3"/>
    <w:rsid w:val="0AD63725"/>
    <w:rsid w:val="0AD7685C"/>
    <w:rsid w:val="0ADD476E"/>
    <w:rsid w:val="0AE53C71"/>
    <w:rsid w:val="0AF43D13"/>
    <w:rsid w:val="0AF722DD"/>
    <w:rsid w:val="0AFD6BBA"/>
    <w:rsid w:val="0B104D8E"/>
    <w:rsid w:val="0B837280"/>
    <w:rsid w:val="0B842A15"/>
    <w:rsid w:val="0BBB1444"/>
    <w:rsid w:val="0BC814CA"/>
    <w:rsid w:val="0BE5384A"/>
    <w:rsid w:val="0BF01C3A"/>
    <w:rsid w:val="0C1804A8"/>
    <w:rsid w:val="0C2175DF"/>
    <w:rsid w:val="0C324B95"/>
    <w:rsid w:val="0C6C6AAD"/>
    <w:rsid w:val="0CA73EDE"/>
    <w:rsid w:val="0CE42F5C"/>
    <w:rsid w:val="0CE635EA"/>
    <w:rsid w:val="0CE83E0D"/>
    <w:rsid w:val="0D061197"/>
    <w:rsid w:val="0D4815BF"/>
    <w:rsid w:val="0D86418F"/>
    <w:rsid w:val="0D9639BB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814A13"/>
    <w:rsid w:val="0E8247FF"/>
    <w:rsid w:val="0E894CCA"/>
    <w:rsid w:val="0EBA7990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12C8A"/>
    <w:rsid w:val="1492124F"/>
    <w:rsid w:val="14AF5913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90A6DB1"/>
    <w:rsid w:val="19165CA0"/>
    <w:rsid w:val="191667D4"/>
    <w:rsid w:val="19240BEE"/>
    <w:rsid w:val="19465FA0"/>
    <w:rsid w:val="195B421D"/>
    <w:rsid w:val="19BB7F91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9B69F6"/>
    <w:rsid w:val="1AC63B76"/>
    <w:rsid w:val="1AF525AD"/>
    <w:rsid w:val="1AFB3792"/>
    <w:rsid w:val="1B003898"/>
    <w:rsid w:val="1B4259EE"/>
    <w:rsid w:val="1B720792"/>
    <w:rsid w:val="1B727D7D"/>
    <w:rsid w:val="1B8756CA"/>
    <w:rsid w:val="1B877DC1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E7371F"/>
    <w:rsid w:val="1CED36CA"/>
    <w:rsid w:val="1CF50D8E"/>
    <w:rsid w:val="1CF839C9"/>
    <w:rsid w:val="1D084EAF"/>
    <w:rsid w:val="1D1C7873"/>
    <w:rsid w:val="1D2A2FF1"/>
    <w:rsid w:val="1D311E92"/>
    <w:rsid w:val="1D601E52"/>
    <w:rsid w:val="1D6A53A2"/>
    <w:rsid w:val="1D96325D"/>
    <w:rsid w:val="1DCF70AD"/>
    <w:rsid w:val="1DD04AF0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D85A70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7355A"/>
    <w:rsid w:val="21992B1C"/>
    <w:rsid w:val="21CB27F1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837BB1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415CA9"/>
    <w:rsid w:val="26623D7B"/>
    <w:rsid w:val="26753BA5"/>
    <w:rsid w:val="268015F7"/>
    <w:rsid w:val="269553D8"/>
    <w:rsid w:val="26994F76"/>
    <w:rsid w:val="269E0742"/>
    <w:rsid w:val="26B04E01"/>
    <w:rsid w:val="26B31F61"/>
    <w:rsid w:val="26D123ED"/>
    <w:rsid w:val="26F01716"/>
    <w:rsid w:val="26FF57ED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74044"/>
    <w:rsid w:val="28041225"/>
    <w:rsid w:val="28413005"/>
    <w:rsid w:val="28481571"/>
    <w:rsid w:val="285653A3"/>
    <w:rsid w:val="287804C4"/>
    <w:rsid w:val="28953244"/>
    <w:rsid w:val="28BB1CFC"/>
    <w:rsid w:val="28EC73EE"/>
    <w:rsid w:val="28EE08B3"/>
    <w:rsid w:val="290056F7"/>
    <w:rsid w:val="29615DD1"/>
    <w:rsid w:val="29A860E4"/>
    <w:rsid w:val="29AF37A2"/>
    <w:rsid w:val="29CE3527"/>
    <w:rsid w:val="2A0E0502"/>
    <w:rsid w:val="2A185BA0"/>
    <w:rsid w:val="2A5F54D9"/>
    <w:rsid w:val="2A623E43"/>
    <w:rsid w:val="2AA219AB"/>
    <w:rsid w:val="2ADF04F0"/>
    <w:rsid w:val="2B17525C"/>
    <w:rsid w:val="2B2C4AD8"/>
    <w:rsid w:val="2B68425F"/>
    <w:rsid w:val="2B6A1EED"/>
    <w:rsid w:val="2B6C7846"/>
    <w:rsid w:val="2BA04B4F"/>
    <w:rsid w:val="2BBB3BC4"/>
    <w:rsid w:val="2BC40320"/>
    <w:rsid w:val="2BC62E83"/>
    <w:rsid w:val="2BCD0048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408A2"/>
    <w:rsid w:val="2DEC4192"/>
    <w:rsid w:val="2E7951B6"/>
    <w:rsid w:val="2E880793"/>
    <w:rsid w:val="2EA339A5"/>
    <w:rsid w:val="2EA95C43"/>
    <w:rsid w:val="2EAD32B9"/>
    <w:rsid w:val="2EC42732"/>
    <w:rsid w:val="2EC83C1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9245F"/>
    <w:rsid w:val="303B3348"/>
    <w:rsid w:val="309165BA"/>
    <w:rsid w:val="30A55F56"/>
    <w:rsid w:val="30B2542D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D0C87"/>
    <w:rsid w:val="331F64AF"/>
    <w:rsid w:val="333D1E68"/>
    <w:rsid w:val="334130E5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F71225"/>
    <w:rsid w:val="362E2838"/>
    <w:rsid w:val="36393FEB"/>
    <w:rsid w:val="36421FE2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B659D0"/>
    <w:rsid w:val="38ED5A84"/>
    <w:rsid w:val="38FA68B7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A0E7A18"/>
    <w:rsid w:val="3A1E65D5"/>
    <w:rsid w:val="3A251102"/>
    <w:rsid w:val="3A3D5B6C"/>
    <w:rsid w:val="3A550E2E"/>
    <w:rsid w:val="3A595BB3"/>
    <w:rsid w:val="3A725701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395867"/>
    <w:rsid w:val="3D4E78E3"/>
    <w:rsid w:val="3D513548"/>
    <w:rsid w:val="3D5C1E5B"/>
    <w:rsid w:val="3D5E34AC"/>
    <w:rsid w:val="3D621336"/>
    <w:rsid w:val="3D64677F"/>
    <w:rsid w:val="3D89025E"/>
    <w:rsid w:val="3DA1768F"/>
    <w:rsid w:val="3DC87FA2"/>
    <w:rsid w:val="3DD47DA2"/>
    <w:rsid w:val="3DEC68A7"/>
    <w:rsid w:val="3E143A11"/>
    <w:rsid w:val="3E464E06"/>
    <w:rsid w:val="3E5F411A"/>
    <w:rsid w:val="3E6111CD"/>
    <w:rsid w:val="3E952BDE"/>
    <w:rsid w:val="3EA2368E"/>
    <w:rsid w:val="3EAF7308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C2EDC"/>
    <w:rsid w:val="41AF045B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342922"/>
    <w:rsid w:val="433841C2"/>
    <w:rsid w:val="43392566"/>
    <w:rsid w:val="43513CE1"/>
    <w:rsid w:val="435D053C"/>
    <w:rsid w:val="4370431E"/>
    <w:rsid w:val="437D3D47"/>
    <w:rsid w:val="43A93A92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4B30C6"/>
    <w:rsid w:val="45785EE0"/>
    <w:rsid w:val="4592230A"/>
    <w:rsid w:val="45A853FC"/>
    <w:rsid w:val="45B45943"/>
    <w:rsid w:val="45BD10ED"/>
    <w:rsid w:val="46342742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54729A"/>
    <w:rsid w:val="476F6E66"/>
    <w:rsid w:val="47A32A5C"/>
    <w:rsid w:val="47B839C4"/>
    <w:rsid w:val="47C702AC"/>
    <w:rsid w:val="47CE29FE"/>
    <w:rsid w:val="47D9474E"/>
    <w:rsid w:val="47DD7AD0"/>
    <w:rsid w:val="480756B2"/>
    <w:rsid w:val="48220243"/>
    <w:rsid w:val="482E77CA"/>
    <w:rsid w:val="488A1DBC"/>
    <w:rsid w:val="48966E0D"/>
    <w:rsid w:val="48A56C16"/>
    <w:rsid w:val="48BB0E0A"/>
    <w:rsid w:val="48C92100"/>
    <w:rsid w:val="48DF2957"/>
    <w:rsid w:val="48DF7256"/>
    <w:rsid w:val="48EA410F"/>
    <w:rsid w:val="4917583E"/>
    <w:rsid w:val="49244228"/>
    <w:rsid w:val="49457076"/>
    <w:rsid w:val="494871CB"/>
    <w:rsid w:val="49534A03"/>
    <w:rsid w:val="49757CD8"/>
    <w:rsid w:val="49777430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D3638C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D307857"/>
    <w:rsid w:val="4D4A2B45"/>
    <w:rsid w:val="4D721DAA"/>
    <w:rsid w:val="4D9C56EF"/>
    <w:rsid w:val="4DA01D0D"/>
    <w:rsid w:val="4DA57B75"/>
    <w:rsid w:val="4DAC1991"/>
    <w:rsid w:val="4DBE55BE"/>
    <w:rsid w:val="4DFE0311"/>
    <w:rsid w:val="4E18649D"/>
    <w:rsid w:val="4E217182"/>
    <w:rsid w:val="4E2C7CAF"/>
    <w:rsid w:val="4E3856AB"/>
    <w:rsid w:val="4E5A0ECB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52887"/>
    <w:rsid w:val="50220655"/>
    <w:rsid w:val="50224D83"/>
    <w:rsid w:val="50532601"/>
    <w:rsid w:val="50644C04"/>
    <w:rsid w:val="508C0D9E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046158"/>
    <w:rsid w:val="561D1C53"/>
    <w:rsid w:val="56411AD9"/>
    <w:rsid w:val="567549C8"/>
    <w:rsid w:val="569E07E5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DF7D8A"/>
    <w:rsid w:val="57F77222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41605"/>
    <w:rsid w:val="59AD1C12"/>
    <w:rsid w:val="59E320E9"/>
    <w:rsid w:val="59E80718"/>
    <w:rsid w:val="5A084D70"/>
    <w:rsid w:val="5A085DF7"/>
    <w:rsid w:val="5A245D3E"/>
    <w:rsid w:val="5A3F2064"/>
    <w:rsid w:val="5A462317"/>
    <w:rsid w:val="5A4C3B19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392E15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BD7472"/>
    <w:rsid w:val="5FC24F5D"/>
    <w:rsid w:val="5FDB380B"/>
    <w:rsid w:val="5FFC1179"/>
    <w:rsid w:val="601005A6"/>
    <w:rsid w:val="60274327"/>
    <w:rsid w:val="60321D6D"/>
    <w:rsid w:val="60426C9E"/>
    <w:rsid w:val="6045034A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177CE9"/>
    <w:rsid w:val="62243054"/>
    <w:rsid w:val="62393389"/>
    <w:rsid w:val="624D5645"/>
    <w:rsid w:val="62510561"/>
    <w:rsid w:val="625255A5"/>
    <w:rsid w:val="629C17CC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40D4A8C"/>
    <w:rsid w:val="640F2C30"/>
    <w:rsid w:val="64235022"/>
    <w:rsid w:val="64360C7A"/>
    <w:rsid w:val="646627A3"/>
    <w:rsid w:val="6467571F"/>
    <w:rsid w:val="647A3556"/>
    <w:rsid w:val="649A6EB4"/>
    <w:rsid w:val="64A9217B"/>
    <w:rsid w:val="64B037E1"/>
    <w:rsid w:val="64C8091C"/>
    <w:rsid w:val="64DD3066"/>
    <w:rsid w:val="64DE0A11"/>
    <w:rsid w:val="64E25D4E"/>
    <w:rsid w:val="64E468F7"/>
    <w:rsid w:val="650C44E2"/>
    <w:rsid w:val="656076FA"/>
    <w:rsid w:val="658D72DA"/>
    <w:rsid w:val="65CC4FA8"/>
    <w:rsid w:val="65D2509C"/>
    <w:rsid w:val="66221866"/>
    <w:rsid w:val="663E535B"/>
    <w:rsid w:val="665B5CF4"/>
    <w:rsid w:val="667647EF"/>
    <w:rsid w:val="66C33999"/>
    <w:rsid w:val="66C4767D"/>
    <w:rsid w:val="66CD2666"/>
    <w:rsid w:val="66DB5097"/>
    <w:rsid w:val="671E6727"/>
    <w:rsid w:val="67414AFB"/>
    <w:rsid w:val="67482DCA"/>
    <w:rsid w:val="67501488"/>
    <w:rsid w:val="677938E5"/>
    <w:rsid w:val="678540A1"/>
    <w:rsid w:val="679418CF"/>
    <w:rsid w:val="67B51A77"/>
    <w:rsid w:val="67BD4F42"/>
    <w:rsid w:val="67C306EB"/>
    <w:rsid w:val="67C454B0"/>
    <w:rsid w:val="680B035D"/>
    <w:rsid w:val="68472789"/>
    <w:rsid w:val="685B7B86"/>
    <w:rsid w:val="68874416"/>
    <w:rsid w:val="68C27C3F"/>
    <w:rsid w:val="68D460B0"/>
    <w:rsid w:val="68D75BF3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3D24BD"/>
    <w:rsid w:val="6A5A06B4"/>
    <w:rsid w:val="6A8A7E25"/>
    <w:rsid w:val="6ABB3E28"/>
    <w:rsid w:val="6AF37B9F"/>
    <w:rsid w:val="6B0D3978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AA5BB5"/>
    <w:rsid w:val="6CBD41A8"/>
    <w:rsid w:val="6CD01031"/>
    <w:rsid w:val="6CDB7C18"/>
    <w:rsid w:val="6CDF7DF8"/>
    <w:rsid w:val="6CF17EF4"/>
    <w:rsid w:val="6D21370B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9C4546"/>
    <w:rsid w:val="6EFF4806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E5309C"/>
    <w:rsid w:val="71F04966"/>
    <w:rsid w:val="722717C4"/>
    <w:rsid w:val="722B3D67"/>
    <w:rsid w:val="7239755D"/>
    <w:rsid w:val="72450971"/>
    <w:rsid w:val="72966949"/>
    <w:rsid w:val="72F24B59"/>
    <w:rsid w:val="72FB0E22"/>
    <w:rsid w:val="73135A6C"/>
    <w:rsid w:val="73143D13"/>
    <w:rsid w:val="73242C61"/>
    <w:rsid w:val="73305C9C"/>
    <w:rsid w:val="73461BBD"/>
    <w:rsid w:val="7366628C"/>
    <w:rsid w:val="73863E1C"/>
    <w:rsid w:val="73B7597C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A06D51"/>
    <w:rsid w:val="74BC6EB2"/>
    <w:rsid w:val="74BE7D05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A173EA"/>
    <w:rsid w:val="76A4284C"/>
    <w:rsid w:val="76D34B31"/>
    <w:rsid w:val="76F83059"/>
    <w:rsid w:val="7731279D"/>
    <w:rsid w:val="77391107"/>
    <w:rsid w:val="773B1C1B"/>
    <w:rsid w:val="776813E9"/>
    <w:rsid w:val="77810F0E"/>
    <w:rsid w:val="779F7240"/>
    <w:rsid w:val="77B42A07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014D6"/>
    <w:rsid w:val="792C1C93"/>
    <w:rsid w:val="79315900"/>
    <w:rsid w:val="79466298"/>
    <w:rsid w:val="796D54D4"/>
    <w:rsid w:val="79787FF7"/>
    <w:rsid w:val="798A771D"/>
    <w:rsid w:val="7999067E"/>
    <w:rsid w:val="79DD3F15"/>
    <w:rsid w:val="79E632B2"/>
    <w:rsid w:val="79F80862"/>
    <w:rsid w:val="79FE7841"/>
    <w:rsid w:val="7A101B15"/>
    <w:rsid w:val="7A462780"/>
    <w:rsid w:val="7A4B6241"/>
    <w:rsid w:val="7A592214"/>
    <w:rsid w:val="7A6C284D"/>
    <w:rsid w:val="7A6C55B5"/>
    <w:rsid w:val="7AB3398A"/>
    <w:rsid w:val="7AD24297"/>
    <w:rsid w:val="7B130287"/>
    <w:rsid w:val="7B2745E3"/>
    <w:rsid w:val="7B4C5B06"/>
    <w:rsid w:val="7B4F58E7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5046AA"/>
    <w:rsid w:val="7D534929"/>
    <w:rsid w:val="7D642E7F"/>
    <w:rsid w:val="7D65219D"/>
    <w:rsid w:val="7DA33FEA"/>
    <w:rsid w:val="7DA53D5F"/>
    <w:rsid w:val="7DA80690"/>
    <w:rsid w:val="7DD3280C"/>
    <w:rsid w:val="7E1D5B5C"/>
    <w:rsid w:val="7E362A63"/>
    <w:rsid w:val="7E482ED1"/>
    <w:rsid w:val="7E4D25B2"/>
    <w:rsid w:val="7E634393"/>
    <w:rsid w:val="7E6F23A3"/>
    <w:rsid w:val="7E802D7A"/>
    <w:rsid w:val="7E851D4C"/>
    <w:rsid w:val="7E9A4F5B"/>
    <w:rsid w:val="7E9D5FA8"/>
    <w:rsid w:val="7ED306F8"/>
    <w:rsid w:val="7EE9108A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autoRedefine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autoRedefine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autoRedefine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autoRedefine/>
    <w:qFormat/>
    <w:uiPriority w:val="0"/>
  </w:style>
  <w:style w:type="table" w:default="1" w:styleId="1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autoRedefine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autoRedefine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autoRedefine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autoRedefine/>
    <w:qFormat/>
    <w:uiPriority w:val="0"/>
    <w:rPr>
      <w:sz w:val="18"/>
      <w:szCs w:val="18"/>
    </w:rPr>
  </w:style>
  <w:style w:type="paragraph" w:styleId="11">
    <w:name w:val="footer"/>
    <w:basedOn w:val="1"/>
    <w:link w:val="2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table" w:styleId="16">
    <w:name w:val="Table Grid"/>
    <w:basedOn w:val="1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autoRedefine/>
    <w:qFormat/>
    <w:uiPriority w:val="0"/>
  </w:style>
  <w:style w:type="character" w:styleId="19">
    <w:name w:val="FollowedHyperlink"/>
    <w:autoRedefine/>
    <w:semiHidden/>
    <w:unhideWhenUsed/>
    <w:qFormat/>
    <w:uiPriority w:val="99"/>
    <w:rPr>
      <w:color w:val="954F72"/>
      <w:u w:val="single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autoRedefine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autoRedefine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autoRedefine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autoRedefine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autoRedefine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autoRedefine/>
    <w:qFormat/>
    <w:uiPriority w:val="0"/>
    <w:rPr>
      <w:sz w:val="18"/>
      <w:szCs w:val="18"/>
    </w:rPr>
  </w:style>
  <w:style w:type="character" w:customStyle="1" w:styleId="29">
    <w:name w:val="页脚 字符"/>
    <w:link w:val="11"/>
    <w:autoRedefine/>
    <w:qFormat/>
    <w:uiPriority w:val="0"/>
    <w:rPr>
      <w:sz w:val="18"/>
      <w:szCs w:val="18"/>
    </w:rPr>
  </w:style>
  <w:style w:type="character" w:customStyle="1" w:styleId="30">
    <w:name w:val="页眉 字符"/>
    <w:link w:val="12"/>
    <w:qFormat/>
    <w:uiPriority w:val="0"/>
    <w:rPr>
      <w:sz w:val="18"/>
      <w:szCs w:val="18"/>
    </w:rPr>
  </w:style>
  <w:style w:type="character" w:customStyle="1" w:styleId="31">
    <w:name w:val="apple-style-span"/>
    <w:qFormat/>
    <w:uiPriority w:val="0"/>
  </w:style>
  <w:style w:type="paragraph" w:customStyle="1" w:styleId="32">
    <w:name w:val="TOC Heading"/>
    <w:basedOn w:val="2"/>
    <w:next w:val="1"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qFormat/>
    <w:uiPriority w:val="0"/>
    <w:pPr>
      <w:ind w:firstLine="420" w:firstLineChars="200"/>
    </w:pPr>
  </w:style>
  <w:style w:type="character" w:customStyle="1" w:styleId="35">
    <w:name w:val="Unresolved Mention"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786</Words>
  <Characters>919</Characters>
  <Lines>61</Lines>
  <Paragraphs>17</Paragraphs>
  <TotalTime>0</TotalTime>
  <ScaleCrop>false</ScaleCrop>
  <LinksUpToDate>false</LinksUpToDate>
  <CharactersWithSpaces>960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2024-03-19T09:39:50Z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277A12E6DF534925992E307162B22EFB</vt:lpwstr>
  </property>
</Properties>
</file>